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4" w:lineRule="exact" w:before="0"/>
        <w:ind w:left="102" w:right="201" w:firstLine="0"/>
        <w:jc w:val="center"/>
        <w:rPr>
          <w:b/>
          <w:sz w:val="32"/>
        </w:rPr>
      </w:pPr>
      <w:r>
        <w:rPr>
          <w:b/>
          <w:w w:val="95"/>
          <w:sz w:val="32"/>
        </w:rPr>
        <w:t>高等教育自学考试</w:t>
      </w:r>
    </w:p>
    <w:p>
      <w:pPr>
        <w:pStyle w:val="Heading1"/>
        <w:spacing w:line="240" w:lineRule="auto" w:before="114"/>
        <w:ind w:left="102"/>
        <w:jc w:val="center"/>
      </w:pPr>
      <w:r>
        <w:rPr>
          <w:w w:val="95"/>
        </w:rPr>
        <w:t>四川外国语大学日语专业本科毕业论文写作规范</w:t>
      </w:r>
    </w:p>
    <w:p>
      <w:pPr>
        <w:pStyle w:val="BodyText"/>
        <w:spacing w:before="8"/>
        <w:ind w:left="0"/>
        <w:rPr>
          <w:b/>
          <w:sz w:val="25"/>
        </w:rPr>
      </w:pPr>
    </w:p>
    <w:p>
      <w:pPr>
        <w:pStyle w:val="BodyText"/>
        <w:spacing w:line="273" w:lineRule="auto" w:before="0"/>
        <w:ind w:right="89" w:firstLine="419"/>
      </w:pPr>
      <w:r>
        <w:rPr>
          <w:spacing w:val="-7"/>
        </w:rPr>
        <w:t>本科毕业论文是实现本科培养目标的重要教学环节。毕业论文的写作是对学生综合素质</w:t>
      </w:r>
      <w:r>
        <w:rPr>
          <w:spacing w:val="-10"/>
        </w:rPr>
        <w:t>的检验，它既是检测学生综合运用所学的基础理论、专业知识和基本技能进行科学研究、理</w:t>
      </w:r>
      <w:r>
        <w:rPr>
          <w:spacing w:val="-14"/>
        </w:rPr>
        <w:t>论思考与实践设计能力的重要手段，也是对他们进行初步的科研训练，掌握基本的科研方法， </w:t>
      </w:r>
      <w:r>
        <w:rPr>
          <w:spacing w:val="-13"/>
        </w:rPr>
        <w:t>培养学生观察问题、分析问题和解决问题能力的重要过程。本科毕业论文是学院教学档案的</w:t>
      </w:r>
      <w:r>
        <w:rPr>
          <w:spacing w:val="-11"/>
        </w:rPr>
        <w:t>重要组成部分，为了进一步做好本科生毕业论文工作，加强本科毕业论文的规范管理，结合</w:t>
      </w:r>
      <w:r>
        <w:rPr>
          <w:spacing w:val="-3"/>
        </w:rPr>
        <w:t>我院实际，特制定本写作规范。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3"/>
        <w:spacing w:before="0"/>
        <w:ind w:left="102" w:right="6609"/>
        <w:jc w:val="center"/>
      </w:pPr>
      <w:r>
        <w:rPr/>
        <w:t>一、毕业论文总要求</w:t>
      </w:r>
    </w:p>
    <w:p>
      <w:pPr>
        <w:pStyle w:val="BodyText"/>
        <w:spacing w:line="273" w:lineRule="auto" w:before="37"/>
        <w:ind w:right="208" w:firstLine="419"/>
        <w:jc w:val="both"/>
      </w:pPr>
      <w:r>
        <w:rPr>
          <w:spacing w:val="-7"/>
        </w:rPr>
        <w:t>本科毕业论文要求学生在掌握本专业的基础理论、专门知识和基本技能的基础上，通过</w:t>
      </w:r>
      <w:r>
        <w:rPr>
          <w:spacing w:val="-12"/>
        </w:rPr>
        <w:t>查阅相关资料，有条理、有逻辑地观察问题、分析问题和解决问题。论文要求观点鲜明、论</w:t>
      </w:r>
      <w:r>
        <w:rPr>
          <w:spacing w:val="-13"/>
        </w:rPr>
        <w:t>据充分、论证有力、逻辑性强、条理清楚、文字正确通顺、格式规范。同时，论文鼓励学生</w:t>
      </w:r>
      <w:r>
        <w:rPr>
          <w:spacing w:val="-11"/>
        </w:rPr>
        <w:t>进行思维与观念上的创新，培养学生的创新能力，鼓励学生发表新见解；论文应该科学合理</w:t>
      </w:r>
      <w:r>
        <w:rPr>
          <w:spacing w:val="-6"/>
        </w:rPr>
        <w:t>地利用资料，严禁抄袭或剽窃他人的作品。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3"/>
        <w:spacing w:before="0"/>
        <w:ind w:left="118"/>
      </w:pPr>
      <w:r>
        <w:rPr/>
        <w:t>二、毕业论文选题范围：</w:t>
      </w:r>
    </w:p>
    <w:p>
      <w:pPr>
        <w:pStyle w:val="BodyText"/>
        <w:spacing w:line="266" w:lineRule="auto" w:before="37"/>
        <w:ind w:right="208" w:firstLine="422"/>
        <w:jc w:val="both"/>
      </w:pPr>
      <w:r>
        <w:rPr>
          <w:spacing w:val="-10"/>
        </w:rPr>
        <w:t>选题适中与否，关系到能否顺利完成论文的撰写。题目过大，涉及面过宽，论文必然会</w:t>
      </w:r>
      <w:r>
        <w:rPr>
          <w:spacing w:val="-12"/>
        </w:rPr>
        <w:t>空洞；选题范围过窄，论文无法展开。因此，论文选题要适当、论题要集中，要达到论点明</w:t>
      </w:r>
      <w:r>
        <w:rPr>
          <w:spacing w:val="-7"/>
        </w:rPr>
        <w:t>确、材料详实、论证有力，要有一定的深度、说服力和学术价值，论文字数要达到 </w:t>
      </w:r>
      <w:r>
        <w:rPr>
          <w:rFonts w:ascii="Times New Roman" w:eastAsia="Times New Roman"/>
        </w:rPr>
        <w:t>5000 </w:t>
      </w:r>
      <w:r>
        <w:rPr/>
        <w:t>词左右。</w:t>
      </w:r>
    </w:p>
    <w:p>
      <w:pPr>
        <w:pStyle w:val="Heading3"/>
        <w:spacing w:before="14"/>
      </w:pPr>
      <w:r>
        <w:rPr>
          <w:rFonts w:ascii="Times New Roman" w:eastAsia="Times New Roman"/>
        </w:rPr>
        <w:t>1</w:t>
      </w:r>
      <w:r>
        <w:rPr/>
        <w:t>、 语言学：</w:t>
      </w:r>
    </w:p>
    <w:p>
      <w:pPr>
        <w:pStyle w:val="BodyText"/>
        <w:spacing w:before="20"/>
        <w:ind w:left="912"/>
      </w:pPr>
      <w:r>
        <w:rPr/>
        <w:t>日本语语音、语义、语法的研究</w:t>
      </w:r>
    </w:p>
    <w:p>
      <w:pPr>
        <w:pStyle w:val="BodyText"/>
        <w:spacing w:before="36"/>
        <w:ind w:left="912"/>
      </w:pPr>
      <w:r>
        <w:rPr/>
        <w:t>日本语和汉语语法、语义的对比研究</w:t>
      </w:r>
    </w:p>
    <w:p>
      <w:pPr>
        <w:pStyle w:val="BodyText"/>
        <w:spacing w:line="273" w:lineRule="auto" w:before="36"/>
        <w:ind w:left="912" w:right="3728"/>
      </w:pPr>
      <w:r>
        <w:rPr/>
        <w:t>日本语诗歌、小说、散文等修辞特征的研究日本语作家或诗人的语言特征研究</w:t>
      </w:r>
    </w:p>
    <w:p>
      <w:pPr>
        <w:spacing w:before="7"/>
        <w:ind w:left="552" w:right="0" w:firstLine="0"/>
        <w:jc w:val="left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sz w:val="21"/>
        </w:rPr>
        <w:t>2</w:t>
      </w:r>
      <w:r>
        <w:rPr>
          <w:sz w:val="21"/>
        </w:rPr>
        <w:t>、 </w:t>
      </w:r>
      <w:r>
        <w:rPr>
          <w:b/>
          <w:sz w:val="21"/>
        </w:rPr>
        <w:t>文学</w:t>
      </w:r>
      <w:r>
        <w:rPr>
          <w:rFonts w:ascii="Times New Roman" w:eastAsia="Times New Roman"/>
          <w:b/>
          <w:sz w:val="21"/>
        </w:rPr>
        <w:t>:</w:t>
      </w:r>
    </w:p>
    <w:p>
      <w:pPr>
        <w:pStyle w:val="BodyText"/>
        <w:spacing w:line="273" w:lineRule="auto"/>
        <w:ind w:left="912" w:right="5408"/>
      </w:pPr>
      <w:r>
        <w:rPr/>
        <w:t>日本文学作品或作家研究日本文学创作理论研究</w:t>
      </w:r>
    </w:p>
    <w:p>
      <w:pPr>
        <w:pStyle w:val="BodyText"/>
        <w:spacing w:line="273" w:lineRule="auto" w:before="7"/>
        <w:ind w:left="912" w:right="4988"/>
      </w:pPr>
      <w:r>
        <w:rPr/>
        <w:t>日本文学作品的美学价值研究日中文学作品对比研究</w:t>
      </w:r>
    </w:p>
    <w:p>
      <w:pPr>
        <w:pStyle w:val="Heading3"/>
        <w:spacing w:before="7"/>
      </w:pPr>
      <w:r>
        <w:rPr>
          <w:rFonts w:ascii="Times New Roman" w:eastAsia="Times New Roman"/>
        </w:rPr>
        <w:t>3</w:t>
      </w:r>
      <w:r>
        <w:rPr/>
        <w:t>、 日本语教学法研究</w:t>
      </w:r>
    </w:p>
    <w:p>
      <w:pPr>
        <w:spacing w:before="21"/>
        <w:ind w:left="552" w:right="0" w:firstLine="0"/>
        <w:jc w:val="left"/>
        <w:rPr>
          <w:b/>
          <w:sz w:val="21"/>
        </w:rPr>
      </w:pPr>
      <w:r>
        <w:rPr>
          <w:rFonts w:ascii="Times New Roman" w:eastAsia="Times New Roman"/>
          <w:b/>
          <w:sz w:val="21"/>
        </w:rPr>
        <w:t>4</w:t>
      </w:r>
      <w:r>
        <w:rPr>
          <w:b/>
          <w:sz w:val="21"/>
        </w:rPr>
        <w:t>、 日本文化研究</w:t>
      </w:r>
    </w:p>
    <w:p>
      <w:pPr>
        <w:spacing w:before="20"/>
        <w:ind w:left="552" w:right="0" w:firstLine="0"/>
        <w:jc w:val="left"/>
        <w:rPr>
          <w:b/>
          <w:sz w:val="21"/>
        </w:rPr>
      </w:pPr>
      <w:r>
        <w:rPr>
          <w:rFonts w:ascii="Times New Roman" w:eastAsia="Times New Roman"/>
          <w:b/>
          <w:sz w:val="21"/>
        </w:rPr>
        <w:t>5</w:t>
      </w:r>
      <w:r>
        <w:rPr>
          <w:b/>
          <w:sz w:val="21"/>
        </w:rPr>
        <w:t>、 翻译理论与实践研究</w:t>
      </w:r>
    </w:p>
    <w:p>
      <w:pPr>
        <w:spacing w:before="20"/>
        <w:ind w:left="118" w:right="0" w:firstLine="0"/>
        <w:jc w:val="left"/>
        <w:rPr>
          <w:b/>
          <w:sz w:val="21"/>
        </w:rPr>
      </w:pPr>
      <w:r>
        <w:rPr>
          <w:b/>
          <w:sz w:val="21"/>
        </w:rPr>
        <w:t>三、毕业论文写作规范与格式要求</w:t>
      </w:r>
    </w:p>
    <w:p>
      <w:pPr>
        <w:pStyle w:val="BodyText"/>
        <w:spacing w:before="36"/>
        <w:ind w:left="538"/>
      </w:pPr>
      <w:r>
        <w:rPr>
          <w:rFonts w:ascii="Times New Roman" w:eastAsia="Times New Roman"/>
        </w:rPr>
        <w:t>1.</w:t>
      </w:r>
      <w:r>
        <w:rPr/>
        <w:t>毕业论文组成部分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z w:val="21"/>
        </w:rPr>
        <w:t>封面页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pacing w:val="-3"/>
          <w:sz w:val="21"/>
        </w:rPr>
        <w:t>题目与摘要、关键词</w:t>
      </w:r>
      <w:r>
        <w:rPr>
          <w:sz w:val="21"/>
        </w:rPr>
        <w:t>（</w:t>
      </w:r>
      <w:r>
        <w:rPr>
          <w:spacing w:val="-2"/>
          <w:sz w:val="21"/>
        </w:rPr>
        <w:t>中文</w:t>
      </w:r>
      <w:r>
        <w:rPr>
          <w:sz w:val="21"/>
        </w:rPr>
        <w:t>）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pacing w:val="-3"/>
          <w:sz w:val="21"/>
        </w:rPr>
        <w:t>题目与摘要、关键词</w:t>
      </w:r>
      <w:r>
        <w:rPr>
          <w:sz w:val="21"/>
        </w:rPr>
        <w:t>（</w:t>
      </w:r>
      <w:r>
        <w:rPr>
          <w:spacing w:val="-2"/>
          <w:sz w:val="21"/>
        </w:rPr>
        <w:t>日文</w:t>
      </w:r>
      <w:r>
        <w:rPr>
          <w:sz w:val="21"/>
        </w:rPr>
        <w:t>）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z w:val="21"/>
        </w:rPr>
        <w:t>目次页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z w:val="21"/>
        </w:rPr>
        <w:t>序论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z w:val="21"/>
        </w:rPr>
        <w:t>本论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1004" w:top="1500" w:bottom="1200" w:left="168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9" w:after="0"/>
        <w:ind w:left="1198" w:right="0" w:hanging="720"/>
        <w:jc w:val="left"/>
        <w:rPr>
          <w:sz w:val="21"/>
        </w:rPr>
      </w:pPr>
      <w:r>
        <w:rPr>
          <w:sz w:val="21"/>
        </w:rPr>
        <w:t>结论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1" w:after="0"/>
        <w:ind w:left="1198" w:right="0" w:hanging="720"/>
        <w:jc w:val="left"/>
        <w:rPr>
          <w:sz w:val="21"/>
        </w:rPr>
      </w:pPr>
      <w:r>
        <w:rPr>
          <w:spacing w:val="-1"/>
          <w:sz w:val="21"/>
        </w:rPr>
        <w:t>论文尾注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0" w:after="0"/>
        <w:ind w:left="1198" w:right="0" w:hanging="720"/>
        <w:jc w:val="left"/>
        <w:rPr>
          <w:sz w:val="21"/>
        </w:rPr>
      </w:pPr>
      <w:r>
        <w:rPr>
          <w:spacing w:val="-1"/>
          <w:sz w:val="21"/>
        </w:rPr>
        <w:t>参考文献</w:t>
      </w:r>
    </w:p>
    <w:p>
      <w:pPr>
        <w:pStyle w:val="Heading3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20" w:after="0"/>
        <w:ind w:left="847" w:right="0" w:hanging="420"/>
        <w:jc w:val="left"/>
      </w:pPr>
      <w:r>
        <w:rPr>
          <w:spacing w:val="-1"/>
        </w:rPr>
        <w:t>论文按以上顺序装订。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spacing w:before="1"/>
        <w:jc w:val="both"/>
      </w:pPr>
      <w:r>
        <w:rPr>
          <w:rFonts w:ascii="Times New Roman" w:eastAsia="Times New Roman"/>
        </w:rPr>
        <w:t>2.</w:t>
      </w:r>
      <w:r>
        <w:rPr/>
        <w:t>基本格式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56" w:lineRule="auto" w:before="21" w:after="0"/>
        <w:ind w:left="118" w:right="211" w:firstLine="0"/>
        <w:jc w:val="left"/>
        <w:rPr>
          <w:sz w:val="21"/>
        </w:rPr>
      </w:pPr>
      <w:r>
        <w:rPr>
          <w:rFonts w:ascii="Times New Roman" w:eastAsia="Times New Roman"/>
          <w:sz w:val="21"/>
        </w:rPr>
        <w:t>A4</w:t>
      </w:r>
      <w:r>
        <w:rPr>
          <w:rFonts w:ascii="Times New Roman" w:eastAsia="Times New Roman"/>
          <w:spacing w:val="2"/>
          <w:sz w:val="21"/>
        </w:rPr>
        <w:t> </w:t>
      </w:r>
      <w:r>
        <w:rPr>
          <w:spacing w:val="-6"/>
          <w:sz w:val="21"/>
        </w:rPr>
        <w:t>纸型。</w:t>
      </w:r>
      <w:r>
        <w:rPr>
          <w:rFonts w:ascii="Times New Roman" w:eastAsia="Times New Roman"/>
          <w:sz w:val="21"/>
        </w:rPr>
        <w:t>1.5</w:t>
      </w:r>
      <w:r>
        <w:rPr>
          <w:rFonts w:ascii="Times New Roman" w:eastAsia="Times New Roman"/>
          <w:spacing w:val="2"/>
          <w:sz w:val="21"/>
        </w:rPr>
        <w:t> </w:t>
      </w:r>
      <w:r>
        <w:rPr>
          <w:spacing w:val="-10"/>
          <w:sz w:val="21"/>
        </w:rPr>
        <w:t>倍行距。默认页边距，即上下 </w:t>
      </w:r>
      <w:r>
        <w:rPr>
          <w:rFonts w:ascii="Times New Roman" w:eastAsia="Times New Roman"/>
          <w:sz w:val="21"/>
        </w:rPr>
        <w:t>2.54</w:t>
      </w:r>
      <w:r>
        <w:rPr>
          <w:rFonts w:ascii="Times New Roman" w:eastAsia="Times New Roman"/>
          <w:spacing w:val="5"/>
          <w:sz w:val="21"/>
        </w:rPr>
        <w:t> </w:t>
      </w:r>
      <w:r>
        <w:rPr>
          <w:spacing w:val="-12"/>
          <w:sz w:val="21"/>
        </w:rPr>
        <w:t>厘米，左右 </w:t>
      </w:r>
      <w:r>
        <w:rPr>
          <w:rFonts w:ascii="Times New Roman" w:eastAsia="Times New Roman"/>
          <w:sz w:val="21"/>
        </w:rPr>
        <w:t>3.17</w:t>
      </w:r>
      <w:r>
        <w:rPr>
          <w:rFonts w:ascii="Times New Roman" w:eastAsia="Times New Roman"/>
          <w:spacing w:val="5"/>
          <w:sz w:val="21"/>
        </w:rPr>
        <w:t> </w:t>
      </w:r>
      <w:r>
        <w:rPr>
          <w:spacing w:val="-5"/>
          <w:sz w:val="21"/>
        </w:rPr>
        <w:t>厘米，左边设置装订</w:t>
      </w:r>
      <w:r>
        <w:rPr>
          <w:spacing w:val="-28"/>
          <w:sz w:val="21"/>
        </w:rPr>
        <w:t>线 </w:t>
      </w:r>
      <w:r>
        <w:rPr>
          <w:rFonts w:ascii="Times New Roman" w:eastAsia="Times New Roman"/>
          <w:sz w:val="21"/>
        </w:rPr>
        <w:t>1</w:t>
      </w:r>
      <w:r>
        <w:rPr>
          <w:rFonts w:ascii="Times New Roman" w:eastAsia="Times New Roman"/>
          <w:spacing w:val="1"/>
          <w:sz w:val="21"/>
        </w:rPr>
        <w:t> </w:t>
      </w:r>
      <w:r>
        <w:rPr>
          <w:spacing w:val="-2"/>
          <w:sz w:val="21"/>
        </w:rPr>
        <w:t>厘米。</w:t>
      </w:r>
    </w:p>
    <w:p>
      <w:pPr>
        <w:pStyle w:val="BodyText"/>
        <w:spacing w:line="256" w:lineRule="auto" w:before="4"/>
        <w:ind w:right="89"/>
      </w:pPr>
      <w:r>
        <w:rPr>
          <w:spacing w:val="-1"/>
          <w:w w:val="100"/>
        </w:rPr>
        <w:t>（</w:t>
      </w:r>
      <w:r>
        <w:rPr>
          <w:rFonts w:ascii="Times New Roman" w:hAnsi="Times New Roman" w:eastAsia="Times New Roman"/>
          <w:w w:val="100"/>
        </w:rPr>
        <w:t>2</w:t>
      </w:r>
      <w:r>
        <w:rPr>
          <w:w w:val="100"/>
        </w:rPr>
        <w:t>）</w:t>
      </w:r>
      <w:r>
        <w:rPr>
          <w:spacing w:val="-12"/>
          <w:w w:val="100"/>
        </w:rPr>
        <w:t>中文摘要：中文题目小二号黑体居中，正文为五号宋体；“摘要““关键词”为黑体，</w:t>
      </w:r>
      <w:r>
        <w:rPr>
          <w:spacing w:val="-6"/>
        </w:rPr>
        <w:t>左边顶格。标题与摘要、关键词之间均空一行。</w:t>
      </w:r>
    </w:p>
    <w:p>
      <w:pPr>
        <w:pStyle w:val="BodyText"/>
        <w:spacing w:line="256" w:lineRule="auto" w:before="22"/>
        <w:ind w:right="89"/>
      </w:pPr>
      <w:r>
        <w:rPr>
          <w:spacing w:val="-7"/>
        </w:rPr>
        <w:t>（</w:t>
      </w:r>
      <w:r>
        <w:rPr>
          <w:rFonts w:ascii="Times New Roman" w:eastAsia="Times New Roman"/>
          <w:spacing w:val="-7"/>
        </w:rPr>
        <w:t>3</w:t>
      </w:r>
      <w:r>
        <w:rPr>
          <w:spacing w:val="-7"/>
        </w:rPr>
        <w:t>）</w:t>
      </w:r>
      <w:r>
        <w:rPr>
          <w:spacing w:val="-6"/>
        </w:rPr>
        <w:t>日文摘要：日文标题加粗四号明朝体居中</w:t>
      </w:r>
      <w:r>
        <w:rPr>
          <w:spacing w:val="-15"/>
        </w:rPr>
        <w:t>，「要旨」加粗小四号明朝体居中，内容小四</w:t>
      </w:r>
      <w:r>
        <w:rPr>
          <w:spacing w:val="-3"/>
        </w:rPr>
        <w:t>号明朝体。标题与「要旨」二字以及正文之间空一格。</w:t>
      </w:r>
    </w:p>
    <w:p>
      <w:pPr>
        <w:pStyle w:val="BodyText"/>
        <w:spacing w:line="256" w:lineRule="auto" w:before="23"/>
        <w:ind w:right="7"/>
      </w:pPr>
      <w:r>
        <w:rPr/>
        <w:t>（</w:t>
      </w:r>
      <w:r>
        <w:rPr>
          <w:rFonts w:ascii="Times New Roman" w:eastAsia="Times New Roman"/>
        </w:rPr>
        <w:t>4</w:t>
      </w:r>
      <w:r>
        <w:rPr/>
        <w:t>）正文一级标题为加粗四号明朝体居中；二级标题小四号明朝体左边顶格；正文小四号明朝体；首行缩进两端对齐。一级标题与二级标题以及正文之间均空一行。每章应单独起页。</w:t>
      </w:r>
    </w:p>
    <w:p>
      <w:pPr>
        <w:pStyle w:val="ListParagraph"/>
        <w:numPr>
          <w:ilvl w:val="1"/>
          <w:numId w:val="3"/>
        </w:numPr>
        <w:tabs>
          <w:tab w:pos="847" w:val="left" w:leader="none"/>
          <w:tab w:pos="848" w:val="left" w:leader="none"/>
        </w:tabs>
        <w:spacing w:line="220" w:lineRule="auto" w:before="49" w:after="0"/>
        <w:ind w:left="118" w:right="105" w:firstLine="309"/>
        <w:jc w:val="left"/>
        <w:rPr>
          <w:sz w:val="21"/>
        </w:rPr>
      </w:pPr>
      <w:r>
        <w:rPr>
          <w:spacing w:val="-10"/>
          <w:sz w:val="21"/>
        </w:rPr>
        <w:t>段落间不允许空行；不得对整篇文章使用表格嵌套；不得使用繁体字和任何背景色。</w:t>
      </w:r>
      <w:r>
        <w:rPr>
          <w:spacing w:val="-5"/>
          <w:sz w:val="21"/>
        </w:rPr>
        <w:t>论文段落间不允许空行；不得对整篇文章使用表格嵌套；不得使用繁体字和任何背景色。</w:t>
      </w:r>
    </w:p>
    <w:p>
      <w:pPr>
        <w:pStyle w:val="BodyText"/>
        <w:spacing w:line="256" w:lineRule="auto" w:before="37"/>
        <w:ind w:right="89"/>
      </w:pPr>
      <w:r>
        <w:rPr/>
        <w:t>（</w:t>
      </w:r>
      <w:r>
        <w:rPr>
          <w:rFonts w:ascii="Times New Roman" w:eastAsia="Times New Roman"/>
        </w:rPr>
        <w:t>5</w:t>
      </w:r>
      <w:r>
        <w:rPr/>
        <w:t>）参考文献中日文资料分开，日文使用明朝体小四号字，中文使用宋体五号字。尾注使用明朝体小四号字。</w:t>
      </w:r>
    </w:p>
    <w:p>
      <w:pPr>
        <w:pStyle w:val="BodyText"/>
        <w:spacing w:line="256" w:lineRule="auto" w:before="22"/>
        <w:ind w:right="208"/>
        <w:jc w:val="both"/>
      </w:pPr>
      <w:r>
        <w:rPr>
          <w:spacing w:val="-4"/>
        </w:rPr>
        <w:t>（</w:t>
      </w:r>
      <w:r>
        <w:rPr>
          <w:rFonts w:ascii="Times New Roman" w:hAnsi="Times New Roman" w:eastAsia="Times New Roman"/>
          <w:spacing w:val="-4"/>
        </w:rPr>
        <w:t>6</w:t>
      </w:r>
      <w:r>
        <w:rPr>
          <w:spacing w:val="-4"/>
        </w:rPr>
        <w:t>）</w:t>
      </w:r>
      <w:r>
        <w:rPr>
          <w:spacing w:val="-7"/>
        </w:rPr>
        <w:t>在文本引用中，不超过三行的，使用“</w:t>
      </w:r>
      <w:r>
        <w:rPr>
          <w:rFonts w:ascii="Times New Roman" w:hAnsi="Times New Roman" w:eastAsia="Times New Roman"/>
        </w:rPr>
        <w:t>MS </w:t>
      </w:r>
      <w:r>
        <w:rPr>
          <w:rFonts w:ascii="Times New Roman" w:hAnsi="Times New Roman" w:eastAsia="Times New Roman"/>
          <w:spacing w:val="-3"/>
        </w:rPr>
        <w:t>Gothic</w:t>
      </w:r>
      <w:r>
        <w:rPr>
          <w:spacing w:val="-6"/>
        </w:rPr>
        <w:t>“字体，字体加粗。超过三行的，除</w:t>
      </w:r>
      <w:r>
        <w:rPr>
          <w:spacing w:val="-4"/>
        </w:rPr>
        <w:t>上述要求外，独立成段，两端缩进</w:t>
      </w:r>
      <w:r>
        <w:rPr>
          <w:spacing w:val="-3"/>
        </w:rPr>
        <w:t>（</w:t>
      </w:r>
      <w:r>
        <w:rPr>
          <w:spacing w:val="-18"/>
        </w:rPr>
        <w:t>在 </w:t>
      </w:r>
      <w:r>
        <w:rPr>
          <w:rFonts w:ascii="Times New Roman" w:hAnsi="Times New Roman" w:eastAsia="Times New Roman"/>
        </w:rPr>
        <w:t>word </w:t>
      </w:r>
      <w:r>
        <w:rPr>
          <w:spacing w:val="-3"/>
        </w:rPr>
        <w:t>文档编辑中，点击格式图标中的段落，在缩进</w:t>
      </w:r>
      <w:r>
        <w:rPr>
          <w:spacing w:val="-7"/>
        </w:rPr>
        <w:t>中，选择左右各缩进 </w:t>
      </w:r>
      <w:r>
        <w:rPr>
          <w:rFonts w:ascii="Times New Roman" w:hAnsi="Times New Roman" w:eastAsia="Times New Roman"/>
        </w:rPr>
        <w:t>2 </w:t>
      </w:r>
      <w:r>
        <w:rPr>
          <w:spacing w:val="-21"/>
        </w:rPr>
        <w:t>个字符即可。</w:t>
      </w:r>
      <w:r>
        <w:rPr/>
        <w:t>）</w:t>
      </w:r>
      <w:r>
        <w:rPr>
          <w:spacing w:val="-3"/>
        </w:rPr>
        <w:t>上下各空一行。</w:t>
      </w:r>
    </w:p>
    <w:p>
      <w:pPr>
        <w:pStyle w:val="BodyText"/>
        <w:spacing w:before="4"/>
        <w:jc w:val="both"/>
      </w:pPr>
      <w:r>
        <w:rPr/>
        <w:t>（</w:t>
      </w:r>
      <w:r>
        <w:rPr>
          <w:rFonts w:ascii="Times New Roman" w:eastAsia="Times New Roman"/>
        </w:rPr>
        <w:t>7</w:t>
      </w:r>
      <w:r>
        <w:rPr/>
        <w:t>）页码居中。封面无页码；中日文摘要、谢辞不计入正文页码，独立用罗马数字小写 </w:t>
      </w:r>
      <w:r>
        <w:rPr>
          <w:rFonts w:ascii="Times New Roman" w:eastAsia="Times New Roman"/>
        </w:rPr>
        <w:t>i</w:t>
      </w:r>
      <w:r>
        <w:rPr/>
        <w:t>、</w:t>
      </w:r>
    </w:p>
    <w:p>
      <w:pPr>
        <w:pStyle w:val="BodyText"/>
        <w:jc w:val="both"/>
      </w:pPr>
      <w:r>
        <w:rPr/>
        <w:t>ⅱ</w:t>
      </w:r>
      <w:r>
        <w:rPr>
          <w:rFonts w:ascii="MS Gothic" w:hAnsi="MS Gothic" w:eastAsia="MS Gothic" w:hint="eastAsia"/>
        </w:rPr>
        <w:t>、ⅲ</w:t>
      </w:r>
      <w:r>
        <w:rPr/>
        <w:t>编码；目次部分单独编码；正文首页不显示页码。</w:t>
      </w:r>
    </w:p>
    <w:p>
      <w:pPr>
        <w:pStyle w:val="BodyText"/>
        <w:spacing w:before="37"/>
        <w:jc w:val="both"/>
      </w:pPr>
      <w:r>
        <w:rPr>
          <w:rFonts w:ascii="Times New Roman" w:eastAsia="Times New Roman"/>
        </w:rPr>
        <w:t>3</w:t>
      </w:r>
      <w:r>
        <w:rPr/>
        <w:t>．注释格式示例如下</w:t>
      </w:r>
    </w:p>
    <w:p>
      <w:pPr>
        <w:pStyle w:val="BodyText"/>
        <w:spacing w:before="20"/>
        <w:jc w:val="both"/>
      </w:pPr>
      <w:r>
        <w:rPr>
          <w:rFonts w:ascii="Times New Roman" w:eastAsia="Times New Roman"/>
        </w:rPr>
        <w:t>1</w:t>
      </w:r>
      <w:r>
        <w:rPr/>
        <w:t>）中文注释格式为：</w:t>
      </w:r>
    </w:p>
    <w:p>
      <w:pPr>
        <w:pStyle w:val="BodyText"/>
        <w:spacing w:before="20"/>
        <w:jc w:val="both"/>
      </w:pPr>
      <w:r>
        <w:rPr>
          <w:rFonts w:ascii="Times New Roman" w:eastAsia="Times New Roman"/>
        </w:rPr>
        <w:t>A</w:t>
      </w:r>
      <w:r>
        <w:rPr/>
        <w:t>、专著：</w:t>
      </w:r>
    </w:p>
    <w:p>
      <w:pPr>
        <w:pStyle w:val="BodyText"/>
        <w:tabs>
          <w:tab w:pos="7590" w:val="left" w:leader="none"/>
        </w:tabs>
        <w:spacing w:line="256" w:lineRule="auto" w:before="20"/>
        <w:ind w:right="103" w:firstLine="419"/>
        <w:rPr>
          <w:rFonts w:ascii="Times New Roman" w:hAnsi="Times New Roman" w:eastAsia="Times New Roman"/>
        </w:rPr>
      </w:pPr>
      <w:r>
        <w:rPr/>
        <w:t>原作</w:t>
      </w:r>
      <w:r>
        <w:rPr>
          <w:spacing w:val="-3"/>
        </w:rPr>
        <w:t>者</w:t>
      </w:r>
      <w:r>
        <w:rPr>
          <w:spacing w:val="-118"/>
        </w:rPr>
        <w:t>，</w:t>
      </w:r>
      <w:r>
        <w:rPr/>
        <w:t>《</w:t>
      </w:r>
      <w:r>
        <w:rPr>
          <w:spacing w:val="-3"/>
        </w:rPr>
        <w:t>原</w:t>
      </w:r>
      <w:r>
        <w:rPr/>
        <w:t>著</w:t>
      </w:r>
      <w:r>
        <w:rPr>
          <w:spacing w:val="-3"/>
        </w:rPr>
        <w:t>作</w:t>
      </w:r>
      <w:r>
        <w:rPr/>
        <w:t>名</w:t>
      </w:r>
      <w:r>
        <w:rPr>
          <w:spacing w:val="-106"/>
        </w:rPr>
        <w:t>》</w:t>
      </w:r>
      <w:r>
        <w:rPr>
          <w:spacing w:val="-15"/>
        </w:rPr>
        <w:t>，</w:t>
      </w:r>
      <w:r>
        <w:rPr>
          <w:spacing w:val="-3"/>
        </w:rPr>
        <w:t>出</w:t>
      </w:r>
      <w:r>
        <w:rPr/>
        <w:t>版地</w:t>
      </w:r>
      <w:r>
        <w:rPr>
          <w:spacing w:val="-15"/>
        </w:rPr>
        <w:t>，</w:t>
      </w:r>
      <w:r>
        <w:rPr/>
        <w:t>出</w:t>
      </w:r>
      <w:r>
        <w:rPr>
          <w:spacing w:val="-3"/>
        </w:rPr>
        <w:t>版</w:t>
      </w:r>
      <w:r>
        <w:rPr/>
        <w:t>社</w:t>
      </w:r>
      <w:r>
        <w:rPr>
          <w:spacing w:val="-13"/>
        </w:rPr>
        <w:t>，</w:t>
      </w:r>
      <w:r>
        <w:rPr>
          <w:spacing w:val="-3"/>
        </w:rPr>
        <w:t>出</w:t>
      </w:r>
      <w:r>
        <w:rPr/>
        <w:t>版</w:t>
      </w:r>
      <w:r>
        <w:rPr>
          <w:spacing w:val="-3"/>
        </w:rPr>
        <w:t>年次</w:t>
      </w:r>
      <w:r>
        <w:rPr>
          <w:spacing w:val="-13"/>
        </w:rPr>
        <w:t>，</w:t>
      </w:r>
      <w:r>
        <w:rPr/>
        <w:t>页</w:t>
      </w:r>
      <w:r>
        <w:rPr>
          <w:spacing w:val="-15"/>
        </w:rPr>
        <w:t>码</w:t>
      </w:r>
      <w:r>
        <w:rPr/>
        <w:t>（</w:t>
      </w:r>
      <w:r>
        <w:rPr>
          <w:spacing w:val="-3"/>
        </w:rPr>
        <w:t>如</w:t>
      </w:r>
      <w:r>
        <w:rPr/>
        <w:t>第</w:t>
      </w:r>
      <w:r>
        <w:rPr>
          <w:spacing w:val="-41"/>
        </w:rPr>
        <w:t> 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10"/>
        </w:rPr>
        <w:t> </w:t>
      </w:r>
      <w:r>
        <w:rPr>
          <w:spacing w:val="-3"/>
        </w:rPr>
        <w:t>页</w:t>
      </w:r>
      <w:r>
        <w:rPr>
          <w:spacing w:val="-13"/>
        </w:rPr>
        <w:t>，</w:t>
      </w:r>
      <w:r>
        <w:rPr>
          <w:spacing w:val="-3"/>
        </w:rPr>
        <w:t>或</w:t>
      </w:r>
      <w:r>
        <w:rPr/>
        <w:t>第</w:t>
      </w:r>
      <w:r>
        <w:rPr>
          <w:spacing w:val="-41"/>
        </w:rPr>
        <w:t> </w:t>
      </w:r>
      <w:r>
        <w:rPr>
          <w:rFonts w:ascii="Times New Roman" w:hAnsi="Times New Roman" w:eastAsia="Times New Roman"/>
          <w:spacing w:val="-3"/>
        </w:rPr>
        <w:t>9</w:t>
      </w:r>
      <w:r>
        <w:rPr>
          <w:spacing w:val="-3"/>
        </w:rPr>
        <w:t>—</w:t>
      </w:r>
      <w:r>
        <w:rPr>
          <w:rFonts w:ascii="Times New Roman" w:hAnsi="Times New Roman" w:eastAsia="Times New Roman"/>
          <w:spacing w:val="-3"/>
        </w:rPr>
        <w:t>11</w:t>
      </w:r>
      <w:r>
        <w:rPr>
          <w:rFonts w:ascii="Times New Roman" w:hAnsi="Times New Roman" w:eastAsia="Times New Roman"/>
          <w:spacing w:val="6"/>
        </w:rPr>
        <w:t> </w:t>
      </w:r>
      <w:r>
        <w:rPr/>
        <w:t>页</w:t>
      </w:r>
      <w:r>
        <w:rPr>
          <w:spacing w:val="-106"/>
        </w:rPr>
        <w:t>）</w:t>
      </w:r>
      <w:r>
        <w:rPr/>
        <w:t>。例：</w:t>
      </w:r>
      <w:r>
        <w:rPr>
          <w:spacing w:val="-3"/>
        </w:rPr>
        <w:t>伍</w:t>
      </w:r>
      <w:r>
        <w:rPr/>
        <w:t>蠡</w:t>
      </w:r>
      <w:r>
        <w:rPr>
          <w:spacing w:val="-3"/>
        </w:rPr>
        <w:t>甫</w:t>
      </w:r>
      <w:r>
        <w:rPr>
          <w:spacing w:val="-106"/>
        </w:rPr>
        <w:t>，</w:t>
      </w:r>
      <w:r>
        <w:rPr>
          <w:spacing w:val="-3"/>
        </w:rPr>
        <w:t>《</w:t>
      </w:r>
      <w:r>
        <w:rPr/>
        <w:t>欧</w:t>
      </w:r>
      <w:r>
        <w:rPr>
          <w:spacing w:val="-3"/>
        </w:rPr>
        <w:t>洲</w:t>
      </w:r>
      <w:r>
        <w:rPr/>
        <w:t>文</w:t>
      </w:r>
      <w:r>
        <w:rPr>
          <w:spacing w:val="-3"/>
        </w:rPr>
        <w:t>论简</w:t>
      </w:r>
      <w:r>
        <w:rPr/>
        <w:t>史</w:t>
      </w:r>
      <w:r>
        <w:rPr>
          <w:spacing w:val="-106"/>
        </w:rPr>
        <w:t>》</w:t>
      </w:r>
      <w:r>
        <w:rPr>
          <w:spacing w:val="-3"/>
        </w:rPr>
        <w:t>，</w:t>
      </w:r>
      <w:r>
        <w:rPr/>
        <w:t>北</w:t>
      </w:r>
      <w:r>
        <w:rPr>
          <w:spacing w:val="-3"/>
        </w:rPr>
        <w:t>京</w:t>
      </w:r>
      <w:r>
        <w:rPr/>
        <w:t>，</w:t>
      </w:r>
      <w:r>
        <w:rPr>
          <w:spacing w:val="-3"/>
        </w:rPr>
        <w:t>人</w:t>
      </w:r>
      <w:r>
        <w:rPr/>
        <w:t>民</w:t>
      </w:r>
      <w:r>
        <w:rPr>
          <w:spacing w:val="-3"/>
        </w:rPr>
        <w:t>文</w:t>
      </w:r>
      <w:r>
        <w:rPr/>
        <w:t>学</w:t>
      </w:r>
      <w:r>
        <w:rPr>
          <w:spacing w:val="-3"/>
        </w:rPr>
        <w:t>出版</w:t>
      </w:r>
      <w:r>
        <w:rPr/>
        <w:t>社，</w:t>
      </w:r>
      <w:r>
        <w:rPr>
          <w:rFonts w:ascii="Times New Roman" w:hAnsi="Times New Roman" w:eastAsia="Times New Roman"/>
        </w:rPr>
        <w:t>1985</w:t>
      </w:r>
      <w:r>
        <w:rPr>
          <w:rFonts w:ascii="Times New Roman" w:hAnsi="Times New Roman" w:eastAsia="Times New Roman"/>
          <w:spacing w:val="27"/>
        </w:rPr>
        <w:t> </w:t>
      </w:r>
      <w:r>
        <w:rPr/>
        <w:t>年</w:t>
      </w:r>
      <w:r>
        <w:rPr>
          <w:spacing w:val="-3"/>
        </w:rPr>
        <w:t>，</w:t>
      </w:r>
      <w:r>
        <w:rPr/>
        <w:t>第</w:t>
      </w:r>
      <w:r>
        <w:rPr>
          <w:spacing w:val="-24"/>
        </w:rPr>
        <w:t> </w:t>
      </w:r>
      <w:r>
        <w:rPr>
          <w:rFonts w:ascii="Times New Roman" w:hAnsi="Times New Roman" w:eastAsia="Times New Roman"/>
        </w:rPr>
        <w:t>269</w:t>
      </w:r>
      <w:r>
        <w:rPr>
          <w:rFonts w:ascii="Times New Roman" w:hAnsi="Times New Roman" w:eastAsia="Times New Roman"/>
          <w:spacing w:val="30"/>
        </w:rPr>
        <w:t> </w:t>
      </w:r>
      <w:r>
        <w:rPr>
          <w:spacing w:val="-3"/>
        </w:rPr>
        <w:t>页</w:t>
      </w:r>
      <w:r>
        <w:rPr/>
        <w:t>。</w:t>
        <w:tab/>
        <w:t>伍</w:t>
      </w:r>
      <w:r>
        <w:rPr>
          <w:spacing w:val="-3"/>
        </w:rPr>
        <w:t>蠡</w:t>
      </w:r>
      <w:r>
        <w:rPr/>
        <w:t>甫主 编</w:t>
      </w:r>
      <w:r>
        <w:rPr>
          <w:spacing w:val="-106"/>
        </w:rPr>
        <w:t>：</w:t>
      </w:r>
      <w:r>
        <w:rPr>
          <w:spacing w:val="-3"/>
        </w:rPr>
        <w:t>《</w:t>
      </w:r>
      <w:r>
        <w:rPr/>
        <w:t>西</w:t>
      </w:r>
      <w:r>
        <w:rPr>
          <w:spacing w:val="-3"/>
        </w:rPr>
        <w:t>方</w:t>
      </w:r>
      <w:r>
        <w:rPr/>
        <w:t>文</w:t>
      </w:r>
      <w:r>
        <w:rPr>
          <w:spacing w:val="-3"/>
        </w:rPr>
        <w:t>论</w:t>
      </w:r>
      <w:r>
        <w:rPr/>
        <w:t>选</w:t>
      </w:r>
      <w:r>
        <w:rPr>
          <w:spacing w:val="-3"/>
        </w:rPr>
        <w:t>》</w:t>
      </w:r>
      <w:r>
        <w:rPr/>
        <w:t>上</w:t>
      </w:r>
      <w:r>
        <w:rPr>
          <w:spacing w:val="-3"/>
        </w:rPr>
        <w:t>卷，</w:t>
      </w:r>
      <w:r>
        <w:rPr/>
        <w:t>上海</w:t>
      </w:r>
      <w:r>
        <w:rPr>
          <w:spacing w:val="-3"/>
        </w:rPr>
        <w:t>译</w:t>
      </w:r>
      <w:r>
        <w:rPr/>
        <w:t>文</w:t>
      </w:r>
      <w:r>
        <w:rPr>
          <w:spacing w:val="-3"/>
        </w:rPr>
        <w:t>出</w:t>
      </w:r>
      <w:r>
        <w:rPr/>
        <w:t>版</w:t>
      </w:r>
      <w:r>
        <w:rPr>
          <w:spacing w:val="-3"/>
        </w:rPr>
        <w:t>社</w:t>
      </w:r>
      <w:r>
        <w:rPr/>
        <w:t>，</w:t>
      </w:r>
      <w:r>
        <w:rPr>
          <w:rFonts w:ascii="Times New Roman" w:hAnsi="Times New Roman" w:eastAsia="Times New Roman"/>
        </w:rPr>
        <w:t>1979</w:t>
      </w:r>
      <w:r>
        <w:rPr>
          <w:rFonts w:ascii="Times New Roman" w:hAnsi="Times New Roman" w:eastAsia="Times New Roman"/>
          <w:spacing w:val="41"/>
        </w:rPr>
        <w:t> </w:t>
      </w:r>
      <w:r>
        <w:rPr>
          <w:spacing w:val="-3"/>
        </w:rPr>
        <w:t>年</w:t>
      </w:r>
      <w:r>
        <w:rPr/>
        <w:t>，第</w:t>
      </w:r>
      <w:r>
        <w:rPr>
          <w:spacing w:val="-10"/>
        </w:rPr>
        <w:t> </w:t>
      </w:r>
      <w:r>
        <w:rPr>
          <w:rFonts w:ascii="Times New Roman" w:hAnsi="Times New Roman" w:eastAsia="Times New Roman"/>
        </w:rPr>
        <w:t>390</w:t>
      </w:r>
      <w:r>
        <w:rPr>
          <w:rFonts w:ascii="Times New Roman" w:hAnsi="Times New Roman" w:eastAsia="Times New Roman"/>
          <w:spacing w:val="41"/>
        </w:rPr>
        <w:t> </w:t>
      </w:r>
      <w:r>
        <w:rPr>
          <w:spacing w:val="-3"/>
        </w:rPr>
        <w:t>页</w:t>
      </w:r>
      <w:r>
        <w:rPr/>
        <w:t>。</w:t>
      </w:r>
      <w:r>
        <w:rPr>
          <w:rFonts w:ascii="Times New Roman" w:hAnsi="Times New Roman" w:eastAsia="Times New Roman"/>
        </w:rPr>
        <w:t>(</w:t>
      </w:r>
      <w:r>
        <w:rPr>
          <w:spacing w:val="-3"/>
        </w:rPr>
        <w:t>著</w:t>
      </w:r>
      <w:r>
        <w:rPr/>
        <w:t>者</w:t>
      </w:r>
      <w:r>
        <w:rPr>
          <w:spacing w:val="-3"/>
        </w:rPr>
        <w:t>只</w:t>
      </w:r>
      <w:r>
        <w:rPr/>
        <w:t>需</w:t>
      </w:r>
      <w:r>
        <w:rPr>
          <w:spacing w:val="-3"/>
        </w:rPr>
        <w:t>作</w:t>
      </w:r>
      <w:r>
        <w:rPr/>
        <w:t>者名</w:t>
      </w:r>
      <w:r>
        <w:rPr>
          <w:spacing w:val="-3"/>
        </w:rPr>
        <w:t>，</w:t>
      </w:r>
      <w:r>
        <w:rPr/>
        <w:t>主编</w:t>
      </w:r>
      <w:r>
        <w:rPr>
          <w:spacing w:val="-1"/>
        </w:rPr>
        <w:t>或</w:t>
      </w:r>
      <w:r>
        <w:rPr/>
        <w:t>编</w:t>
      </w:r>
      <w:r>
        <w:rPr>
          <w:spacing w:val="-3"/>
        </w:rPr>
        <w:t>著</w:t>
      </w:r>
      <w:r>
        <w:rPr/>
        <w:t>需</w:t>
      </w:r>
      <w:r>
        <w:rPr>
          <w:spacing w:val="-3"/>
        </w:rPr>
        <w:t>注</w:t>
      </w:r>
      <w:r>
        <w:rPr/>
        <w:t>明。</w:t>
      </w:r>
      <w:r>
        <w:rPr>
          <w:rFonts w:ascii="Times New Roman" w:hAnsi="Times New Roman" w:eastAsia="Times New Roman"/>
        </w:rPr>
        <w:t>)</w:t>
      </w:r>
    </w:p>
    <w:p>
      <w:pPr>
        <w:pStyle w:val="BodyText"/>
        <w:spacing w:before="4"/>
        <w:jc w:val="both"/>
      </w:pPr>
      <w:r>
        <w:rPr>
          <w:rFonts w:ascii="Times New Roman" w:eastAsia="Times New Roman"/>
        </w:rPr>
        <w:t>B</w:t>
      </w:r>
      <w:r>
        <w:rPr/>
        <w:t>、译著：</w:t>
      </w:r>
    </w:p>
    <w:p>
      <w:pPr>
        <w:pStyle w:val="BodyText"/>
        <w:spacing w:before="20"/>
        <w:ind w:left="538"/>
      </w:pPr>
      <w:r>
        <w:rPr>
          <w:spacing w:val="-24"/>
        </w:rPr>
        <w:t>原作者，《原著作名》，译者名，出版地，出版社，出版年次，页码。例：雷内</w:t>
      </w:r>
      <w:r>
        <w:rPr>
          <w:spacing w:val="-25"/>
        </w:rPr>
        <w:t>·</w:t>
      </w:r>
      <w:r>
        <w:rPr>
          <w:spacing w:val="-1"/>
        </w:rPr>
        <w:t>韦勒克，</w:t>
      </w:r>
    </w:p>
    <w:p>
      <w:pPr>
        <w:pStyle w:val="BodyText"/>
        <w:spacing w:line="289" w:lineRule="exact" w:before="36"/>
        <w:jc w:val="both"/>
      </w:pPr>
      <w:r>
        <w:rPr/>
        <w:t>《批评的概念》张今言译，浙江，中国美术学院出版社，</w:t>
      </w:r>
      <w:r>
        <w:rPr>
          <w:rFonts w:ascii="Times New Roman" w:hAnsi="Times New Roman" w:eastAsia="Times New Roman"/>
        </w:rPr>
        <w:t>1999 </w:t>
      </w:r>
      <w:r>
        <w:rPr/>
        <w:t>年，第 </w:t>
      </w:r>
      <w:r>
        <w:rPr>
          <w:rFonts w:ascii="Times New Roman" w:hAnsi="Times New Roman" w:eastAsia="Times New Roman"/>
        </w:rPr>
        <w:t>218</w:t>
      </w:r>
      <w:r>
        <w:rPr/>
        <w:t>—</w:t>
      </w:r>
      <w:r>
        <w:rPr>
          <w:rFonts w:ascii="Times New Roman" w:hAnsi="Times New Roman" w:eastAsia="Times New Roman"/>
        </w:rPr>
        <w:t>219 </w:t>
      </w:r>
      <w:r>
        <w:rPr/>
        <w:t>页。</w:t>
      </w:r>
    </w:p>
    <w:p>
      <w:pPr>
        <w:spacing w:line="310" w:lineRule="exact" w:before="0"/>
        <w:ind w:left="118" w:right="0" w:firstLine="0"/>
        <w:jc w:val="both"/>
        <w:rPr>
          <w:sz w:val="24"/>
        </w:rPr>
      </w:pPr>
      <w:r>
        <w:rPr>
          <w:sz w:val="24"/>
        </w:rPr>
        <w:t>C、论文集：</w:t>
      </w:r>
    </w:p>
    <w:p>
      <w:pPr>
        <w:spacing w:line="237" w:lineRule="auto" w:before="1"/>
        <w:ind w:left="118" w:right="89" w:firstLine="479"/>
        <w:jc w:val="left"/>
        <w:rPr>
          <w:sz w:val="24"/>
        </w:rPr>
      </w:pPr>
      <w:r>
        <w:rPr>
          <w:spacing w:val="-26"/>
          <w:sz w:val="24"/>
        </w:rPr>
        <w:t>原作者，《文章名》，见《集子名》</w:t>
      </w:r>
      <w:r>
        <w:rPr>
          <w:sz w:val="24"/>
        </w:rPr>
        <w:t>（编选者</w:t>
      </w:r>
      <w:r>
        <w:rPr>
          <w:spacing w:val="-120"/>
          <w:sz w:val="24"/>
        </w:rPr>
        <w:t>）</w:t>
      </w:r>
      <w:r>
        <w:rPr>
          <w:sz w:val="24"/>
        </w:rPr>
        <w:t>，出版地，出版社，出版年次，</w:t>
      </w:r>
      <w:r>
        <w:rPr>
          <w:spacing w:val="-19"/>
          <w:sz w:val="24"/>
        </w:rPr>
        <w:t>页码。例：艾金伯勒，《比较文学的目的、方法、规划》，见《比较文学研究译文</w:t>
      </w:r>
      <w:r>
        <w:rPr>
          <w:spacing w:val="-70"/>
          <w:sz w:val="24"/>
        </w:rPr>
        <w:t>集》</w:t>
      </w:r>
      <w:r>
        <w:rPr>
          <w:sz w:val="24"/>
        </w:rPr>
        <w:t>（编选者</w:t>
      </w:r>
      <w:r>
        <w:rPr>
          <w:spacing w:val="-120"/>
          <w:sz w:val="24"/>
        </w:rPr>
        <w:t>）</w:t>
      </w:r>
      <w:r>
        <w:rPr>
          <w:sz w:val="24"/>
        </w:rPr>
        <w:t>，上海译文出版社，1985</w:t>
      </w:r>
      <w:r>
        <w:rPr>
          <w:spacing w:val="-24"/>
          <w:sz w:val="24"/>
        </w:rPr>
        <w:t> 年，第 </w:t>
      </w:r>
      <w:r>
        <w:rPr>
          <w:sz w:val="24"/>
        </w:rPr>
        <w:t>116</w:t>
      </w:r>
      <w:r>
        <w:rPr>
          <w:spacing w:val="-20"/>
          <w:sz w:val="24"/>
        </w:rPr>
        <w:t> 页。</w:t>
      </w:r>
    </w:p>
    <w:p>
      <w:pPr>
        <w:pStyle w:val="BodyText"/>
        <w:spacing w:before="22"/>
        <w:jc w:val="both"/>
      </w:pPr>
      <w:r>
        <w:rPr>
          <w:rFonts w:ascii="Times New Roman" w:eastAsia="Times New Roman"/>
        </w:rPr>
        <w:t>D</w:t>
      </w:r>
      <w:r>
        <w:rPr/>
        <w:t>、期刊：</w:t>
      </w:r>
    </w:p>
    <w:p>
      <w:pPr>
        <w:pStyle w:val="BodyText"/>
        <w:spacing w:line="256" w:lineRule="auto" w:before="20"/>
        <w:ind w:right="89" w:firstLine="419"/>
      </w:pPr>
      <w:r>
        <w:rPr>
          <w:spacing w:val="-16"/>
        </w:rPr>
        <w:t>原作者，《文章名》，载《刊名》出版年，卷号</w:t>
      </w:r>
      <w:r>
        <w:rPr>
          <w:rFonts w:ascii="Times New Roman" w:hAnsi="Times New Roman" w:eastAsia="Times New Roman"/>
        </w:rPr>
        <w:t>/</w:t>
      </w:r>
      <w:r>
        <w:rPr>
          <w:spacing w:val="-16"/>
        </w:rPr>
        <w:t>期号，页码。例：王朔，《王朔自白》， 载《文艺争鸣》，</w:t>
      </w:r>
      <w:r>
        <w:rPr>
          <w:rFonts w:ascii="Times New Roman" w:hAnsi="Times New Roman" w:eastAsia="Times New Roman"/>
        </w:rPr>
        <w:t>1993 </w:t>
      </w:r>
      <w:r>
        <w:rPr>
          <w:spacing w:val="-15"/>
        </w:rPr>
        <w:t>年第 </w:t>
      </w:r>
      <w:r>
        <w:rPr>
          <w:rFonts w:ascii="Times New Roman" w:hAnsi="Times New Roman" w:eastAsia="Times New Roman"/>
        </w:rPr>
        <w:t>1 </w:t>
      </w:r>
      <w:r>
        <w:rPr>
          <w:spacing w:val="-22"/>
        </w:rPr>
        <w:t>期。赵毅衡，《“后学”与中国新保守主义》，载《二十一世纪》</w:t>
      </w:r>
    </w:p>
    <w:p>
      <w:pPr>
        <w:pStyle w:val="BodyText"/>
        <w:spacing w:line="287" w:lineRule="exact" w:before="4"/>
        <w:jc w:val="both"/>
      </w:pPr>
      <w:r>
        <w:rPr>
          <w:w w:val="100"/>
        </w:rPr>
        <w:t>（</w:t>
      </w:r>
      <w:r>
        <w:rPr>
          <w:spacing w:val="-3"/>
          <w:w w:val="100"/>
        </w:rPr>
        <w:t>香港中文大学中国文化研究所</w:t>
      </w:r>
      <w:r>
        <w:rPr>
          <w:spacing w:val="-106"/>
          <w:w w:val="100"/>
        </w:rPr>
        <w:t>）</w:t>
      </w:r>
      <w:r>
        <w:rPr>
          <w:w w:val="100"/>
        </w:rPr>
        <w:t>，</w:t>
      </w:r>
      <w:r>
        <w:rPr>
          <w:rFonts w:ascii="Times New Roman" w:hAnsi="Times New Roman" w:eastAsia="Times New Roman"/>
          <w:spacing w:val="-3"/>
          <w:w w:val="100"/>
        </w:rPr>
        <w:t>1</w:t>
      </w:r>
      <w:r>
        <w:rPr>
          <w:rFonts w:ascii="Times New Roman" w:hAnsi="Times New Roman" w:eastAsia="Times New Roman"/>
          <w:w w:val="100"/>
        </w:rPr>
        <w:t>995</w:t>
      </w:r>
      <w:r>
        <w:rPr>
          <w:rFonts w:ascii="Times New Roman" w:hAnsi="Times New Roman" w:eastAsia="Times New Roman"/>
          <w:spacing w:val="-3"/>
        </w:rPr>
        <w:t> </w:t>
      </w:r>
      <w:r>
        <w:rPr>
          <w:w w:val="100"/>
        </w:rPr>
        <w:t>年</w:t>
      </w:r>
      <w:r>
        <w:rPr>
          <w:spacing w:val="-53"/>
        </w:rPr>
        <w:t> </w:t>
      </w:r>
      <w:r>
        <w:rPr>
          <w:rFonts w:ascii="Times New Roman" w:hAnsi="Times New Roman" w:eastAsia="Times New Roman"/>
          <w:w w:val="100"/>
        </w:rPr>
        <w:t>2</w:t>
      </w:r>
      <w:r>
        <w:rPr>
          <w:rFonts w:ascii="Times New Roman" w:hAnsi="Times New Roman" w:eastAsia="Times New Roman"/>
          <w:spacing w:val="-3"/>
        </w:rPr>
        <w:t> </w:t>
      </w:r>
      <w:r>
        <w:rPr>
          <w:spacing w:val="-2"/>
          <w:w w:val="100"/>
        </w:rPr>
        <w:t>月，第</w:t>
      </w:r>
      <w:r>
        <w:rPr>
          <w:spacing w:val="-52"/>
        </w:rPr>
        <w:t> </w:t>
      </w:r>
      <w:r>
        <w:rPr>
          <w:rFonts w:ascii="Times New Roman" w:hAnsi="Times New Roman" w:eastAsia="Times New Roman"/>
          <w:w w:val="100"/>
        </w:rPr>
        <w:t>4</w:t>
      </w:r>
      <w:r>
        <w:rPr>
          <w:spacing w:val="-3"/>
          <w:w w:val="100"/>
        </w:rPr>
        <w:t>—</w:t>
      </w:r>
      <w:r>
        <w:rPr>
          <w:rFonts w:ascii="Times New Roman" w:hAnsi="Times New Roman" w:eastAsia="Times New Roman"/>
          <w:w w:val="100"/>
        </w:rPr>
        <w:t>16</w:t>
      </w:r>
      <w:r>
        <w:rPr>
          <w:rFonts w:ascii="Times New Roman" w:hAnsi="Times New Roman" w:eastAsia="Times New Roman"/>
        </w:rPr>
        <w:t> </w:t>
      </w:r>
      <w:r>
        <w:rPr>
          <w:spacing w:val="-3"/>
          <w:w w:val="100"/>
        </w:rPr>
        <w:t>页。</w:t>
      </w:r>
    </w:p>
    <w:p>
      <w:pPr>
        <w:pStyle w:val="Heading2"/>
        <w:spacing w:line="310" w:lineRule="exact"/>
        <w:jc w:val="both"/>
      </w:pPr>
      <w:r>
        <w:rPr/>
        <w:t>E、报纸：</w:t>
      </w:r>
    </w:p>
    <w:p>
      <w:pPr>
        <w:spacing w:line="237" w:lineRule="auto" w:before="2"/>
        <w:ind w:left="118" w:right="202" w:firstLine="479"/>
        <w:jc w:val="left"/>
        <w:rPr>
          <w:sz w:val="24"/>
        </w:rPr>
      </w:pPr>
      <w:r>
        <w:rPr>
          <w:spacing w:val="-21"/>
          <w:sz w:val="24"/>
        </w:rPr>
        <w:t>原作者，《文章名》，载《报纸名》出版年月日，第？版。例：胡经之，《漫</w:t>
      </w:r>
      <w:r>
        <w:rPr>
          <w:spacing w:val="-28"/>
          <w:sz w:val="24"/>
        </w:rPr>
        <w:t>谈比较文艺学》，载《光明日报》</w:t>
      </w:r>
      <w:r>
        <w:rPr>
          <w:sz w:val="24"/>
        </w:rPr>
        <w:t>，1981</w:t>
      </w:r>
      <w:r>
        <w:rPr>
          <w:spacing w:val="-40"/>
          <w:sz w:val="24"/>
        </w:rPr>
        <w:t> 年 </w:t>
      </w:r>
      <w:r>
        <w:rPr>
          <w:sz w:val="24"/>
        </w:rPr>
        <w:t>2</w:t>
      </w:r>
      <w:r>
        <w:rPr>
          <w:spacing w:val="-40"/>
          <w:sz w:val="24"/>
        </w:rPr>
        <w:t> 月 </w:t>
      </w:r>
      <w:r>
        <w:rPr>
          <w:sz w:val="24"/>
        </w:rPr>
        <w:t>25</w:t>
      </w:r>
      <w:r>
        <w:rPr>
          <w:spacing w:val="-9"/>
          <w:sz w:val="24"/>
        </w:rPr>
        <w:t> 日，第？版。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0" w:footer="1004" w:top="1380" w:bottom="1200" w:left="1680" w:right="1580"/>
        </w:sectPr>
      </w:pPr>
    </w:p>
    <w:p>
      <w:pPr>
        <w:pStyle w:val="BodyText"/>
        <w:spacing w:before="29"/>
      </w:pPr>
      <w:r>
        <w:rPr>
          <w:rFonts w:ascii="Times New Roman" w:eastAsia="Times New Roman"/>
        </w:rPr>
        <w:t>2</w:t>
      </w:r>
      <w:r>
        <w:rPr/>
        <w:t>）日文注释格式为：</w:t>
      </w:r>
    </w:p>
    <w:p>
      <w:pPr>
        <w:pStyle w:val="BodyText"/>
      </w:pPr>
      <w:r>
        <w:rPr>
          <w:rFonts w:ascii="Times New Roman" w:eastAsia="Times New Roman"/>
        </w:rPr>
        <w:t>A</w:t>
      </w:r>
      <w:r>
        <w:rPr/>
        <w:t>、专著：</w:t>
      </w:r>
    </w:p>
    <w:p>
      <w:pPr>
        <w:pStyle w:val="BodyText"/>
        <w:tabs>
          <w:tab w:pos="1493" w:val="left" w:leader="none"/>
          <w:tab w:pos="2753" w:val="left" w:leader="none"/>
          <w:tab w:pos="4645" w:val="left" w:leader="none"/>
          <w:tab w:pos="5696" w:val="left" w:leader="none"/>
          <w:tab w:pos="7060" w:val="left" w:leader="none"/>
        </w:tabs>
        <w:spacing w:before="20"/>
        <w:rPr>
          <w:rFonts w:ascii="Times New Roman" w:eastAsia="Times New Roman"/>
        </w:rPr>
      </w:pPr>
      <w:r>
        <w:rPr>
          <w:rFonts w:ascii="Times New Roman" w:eastAsia="Times New Roman"/>
          <w:position w:val="7"/>
          <w:sz w:val="14"/>
        </w:rPr>
        <w:t>1</w:t>
      </w:r>
      <w:r>
        <w:rPr>
          <w:rFonts w:ascii="Times New Roman" w:eastAsia="Times New Roman"/>
          <w:spacing w:val="1"/>
          <w:position w:val="7"/>
          <w:sz w:val="14"/>
        </w:rPr>
        <w:t> </w:t>
      </w:r>
      <w:r>
        <w:rPr/>
        <w:t>三</w:t>
      </w:r>
      <w:r>
        <w:rPr>
          <w:spacing w:val="-3"/>
        </w:rPr>
        <w:t>島</w:t>
      </w:r>
      <w:r>
        <w:rPr/>
        <w:t>由</w:t>
      </w:r>
      <w:r>
        <w:rPr>
          <w:spacing w:val="-3"/>
        </w:rPr>
        <w:t>紀</w:t>
      </w:r>
      <w:r>
        <w:rPr/>
        <w:t>夫</w:t>
        <w:tab/>
        <w:t>「</w:t>
      </w:r>
      <w:r>
        <w:rPr>
          <w:spacing w:val="-3"/>
        </w:rPr>
        <w:t>金</w:t>
      </w:r>
      <w:r>
        <w:rPr/>
        <w:t>閣</w:t>
      </w:r>
      <w:r>
        <w:rPr>
          <w:spacing w:val="-3"/>
        </w:rPr>
        <w:t>寺</w:t>
      </w:r>
      <w:r>
        <w:rPr/>
        <w:t>」</w:t>
        <w:tab/>
        <w:t>『</w:t>
      </w:r>
      <w:r>
        <w:rPr>
          <w:spacing w:val="-3"/>
        </w:rPr>
        <w:t>三</w:t>
      </w:r>
      <w:r>
        <w:rPr/>
        <w:t>島</w:t>
      </w:r>
      <w:r>
        <w:rPr>
          <w:spacing w:val="-3"/>
        </w:rPr>
        <w:t>由</w:t>
      </w:r>
      <w:r>
        <w:rPr/>
        <w:t>紀</w:t>
      </w:r>
      <w:r>
        <w:rPr>
          <w:spacing w:val="-3"/>
        </w:rPr>
        <w:t>夫</w:t>
      </w:r>
      <w:r>
        <w:rPr/>
        <w:t>集』</w:t>
        <w:tab/>
      </w:r>
      <w:r>
        <w:rPr>
          <w:spacing w:val="-3"/>
        </w:rPr>
        <w:t>築</w:t>
      </w:r>
      <w:r>
        <w:rPr/>
        <w:t>摩書房</w:t>
        <w:tab/>
      </w:r>
      <w:r>
        <w:rPr>
          <w:spacing w:val="-3"/>
        </w:rPr>
        <w:t>昭</w:t>
      </w:r>
      <w:r>
        <w:rPr/>
        <w:t>和</w:t>
      </w:r>
      <w:r>
        <w:rPr>
          <w:spacing w:val="-53"/>
        </w:rPr>
        <w:t> </w:t>
      </w:r>
      <w:r>
        <w:rPr>
          <w:rFonts w:ascii="Times New Roman" w:eastAsia="Times New Roman"/>
        </w:rPr>
        <w:t>38 </w:t>
      </w:r>
      <w:r>
        <w:rPr/>
        <w:t>年</w:t>
        <w:tab/>
      </w:r>
      <w:r>
        <w:rPr>
          <w:rFonts w:ascii="Times New Roman" w:eastAsia="Times New Roman"/>
          <w:spacing w:val="-3"/>
        </w:rPr>
        <w:t>P116</w:t>
      </w:r>
    </w:p>
    <w:p>
      <w:pPr>
        <w:pStyle w:val="BodyText"/>
        <w:spacing w:before="20"/>
      </w:pPr>
      <w:r>
        <w:rPr>
          <w:rFonts w:ascii="Times New Roman" w:eastAsia="Times New Roman"/>
        </w:rPr>
        <w:t>B</w:t>
      </w:r>
      <w:r>
        <w:rPr/>
        <w:t>、译著：</w:t>
      </w:r>
    </w:p>
    <w:p>
      <w:pPr>
        <w:pStyle w:val="BodyText"/>
        <w:tabs>
          <w:tab w:pos="1029" w:val="left" w:leader="none"/>
          <w:tab w:pos="2079" w:val="left" w:leader="none"/>
          <w:tab w:pos="2974" w:val="left" w:leader="none"/>
          <w:tab w:pos="3593" w:val="left" w:leader="none"/>
          <w:tab w:pos="8010" w:val="left" w:leader="none"/>
        </w:tabs>
        <w:spacing w:line="256" w:lineRule="auto" w:before="20"/>
        <w:ind w:right="21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w w:val="99"/>
          <w:position w:val="7"/>
          <w:sz w:val="14"/>
        </w:rPr>
        <w:t>2</w:t>
      </w:r>
      <w:r>
        <w:rPr>
          <w:rFonts w:ascii="Times New Roman" w:hAnsi="Times New Roman" w:eastAsia="Times New Roman"/>
          <w:position w:val="7"/>
          <w:sz w:val="14"/>
        </w:rPr>
        <w:t> </w:t>
      </w:r>
      <w:r>
        <w:rPr>
          <w:rFonts w:ascii="Times New Roman" w:hAnsi="Times New Roman" w:eastAsia="Times New Roman"/>
          <w:spacing w:val="1"/>
          <w:position w:val="7"/>
          <w:sz w:val="14"/>
        </w:rPr>
        <w:t> </w:t>
      </w:r>
      <w:r>
        <w:rPr>
          <w:w w:val="100"/>
        </w:rPr>
        <w:t>ジョルジュ·バタイ</w:t>
      </w:r>
      <w:r>
        <w:rPr>
          <w:spacing w:val="-3"/>
          <w:w w:val="100"/>
        </w:rPr>
        <w:t>ユ</w:t>
      </w:r>
      <w:r>
        <w:rPr>
          <w:w w:val="100"/>
        </w:rPr>
        <w:t>（</w:t>
      </w:r>
      <w:r>
        <w:rPr>
          <w:rFonts w:ascii="Times New Roman" w:hAnsi="Times New Roman" w:eastAsia="Times New Roman"/>
          <w:w w:val="100"/>
        </w:rPr>
        <w:t>G</w:t>
      </w:r>
      <w:r>
        <w:rPr>
          <w:rFonts w:ascii="Times New Roman" w:hAnsi="Times New Roman" w:eastAsia="Times New Roman"/>
          <w:w w:val="100"/>
        </w:rPr>
        <w:t>eo</w:t>
      </w:r>
      <w:r>
        <w:rPr>
          <w:rFonts w:ascii="Times New Roman" w:hAnsi="Times New Roman" w:eastAsia="Times New Roman"/>
          <w:spacing w:val="-6"/>
          <w:w w:val="100"/>
        </w:rPr>
        <w:t>r</w:t>
      </w:r>
      <w:r>
        <w:rPr>
          <w:rFonts w:ascii="Times New Roman" w:hAnsi="Times New Roman" w:eastAsia="Times New Roman"/>
          <w:w w:val="100"/>
        </w:rPr>
        <w:t>ges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w w:val="100"/>
        </w:rPr>
        <w:t>Ba</w:t>
      </w:r>
      <w:r>
        <w:rPr>
          <w:rFonts w:ascii="Times New Roman" w:hAnsi="Times New Roman" w:eastAsia="Times New Roman"/>
          <w:spacing w:val="-2"/>
          <w:w w:val="100"/>
        </w:rPr>
        <w:t>t</w:t>
      </w:r>
      <w:r>
        <w:rPr>
          <w:rFonts w:ascii="Times New Roman" w:hAnsi="Times New Roman" w:eastAsia="Times New Roman"/>
          <w:w w:val="100"/>
        </w:rPr>
        <w:t>a</w:t>
      </w:r>
      <w:r>
        <w:rPr>
          <w:rFonts w:ascii="Times New Roman" w:hAnsi="Times New Roman" w:eastAsia="Times New Roman"/>
          <w:spacing w:val="-2"/>
          <w:w w:val="100"/>
        </w:rPr>
        <w:t>ill</w:t>
      </w:r>
      <w:r>
        <w:rPr>
          <w:rFonts w:ascii="Times New Roman" w:hAnsi="Times New Roman" w:eastAsia="Times New Roman"/>
          <w:w w:val="100"/>
        </w:rPr>
        <w:t>e</w:t>
      </w:r>
      <w:r>
        <w:rPr>
          <w:spacing w:val="-104"/>
          <w:w w:val="100"/>
        </w:rPr>
        <w:t>）</w:t>
      </w:r>
      <w:r>
        <w:rPr>
          <w:w w:val="100"/>
        </w:rPr>
        <w:t>『</w:t>
      </w:r>
      <w:r>
        <w:rPr>
          <w:spacing w:val="-3"/>
          <w:w w:val="100"/>
        </w:rPr>
        <w:t>エ</w:t>
      </w:r>
      <w:r>
        <w:rPr>
          <w:w w:val="100"/>
        </w:rPr>
        <w:t>ロティシズムの歴史</w:t>
      </w:r>
      <w:r>
        <w:rPr>
          <w:spacing w:val="0"/>
          <w:w w:val="100"/>
        </w:rPr>
        <w:t>』</w:t>
      </w:r>
      <w:r>
        <w:rPr>
          <w:rFonts w:ascii="Times New Roman" w:hAnsi="Times New Roman" w:eastAsia="Times New Roman"/>
          <w:spacing w:val="-1"/>
          <w:w w:val="100"/>
        </w:rPr>
        <w:t>(</w:t>
      </w:r>
      <w:r>
        <w:rPr>
          <w:spacing w:val="-3"/>
          <w:w w:val="100"/>
        </w:rPr>
        <w:t>湯</w:t>
      </w:r>
      <w:r>
        <w:rPr>
          <w:w w:val="100"/>
        </w:rPr>
        <w:t>浅博雄</w:t>
      </w:r>
      <w:r>
        <w:rPr/>
        <w:tab/>
      </w:r>
      <w:r>
        <w:rPr>
          <w:w w:val="100"/>
        </w:rPr>
        <w:t>中地</w:t>
      </w:r>
      <w:r>
        <w:rPr/>
        <w:t>義和訳</w:t>
      </w:r>
      <w:r>
        <w:rPr>
          <w:rFonts w:ascii="Times New Roman" w:hAnsi="Times New Roman" w:eastAsia="Times New Roman"/>
        </w:rPr>
        <w:t>)</w:t>
        <w:tab/>
      </w:r>
      <w:r>
        <w:rPr>
          <w:spacing w:val="-3"/>
        </w:rPr>
        <w:t>哲</w:t>
      </w:r>
      <w:r>
        <w:rPr/>
        <w:t>学</w:t>
      </w:r>
      <w:r>
        <w:rPr>
          <w:spacing w:val="-3"/>
        </w:rPr>
        <w:t>書</w:t>
      </w:r>
      <w:r>
        <w:rPr/>
        <w:t>房</w:t>
        <w:tab/>
      </w:r>
      <w:r>
        <w:rPr>
          <w:rFonts w:ascii="Times New Roman" w:hAnsi="Times New Roman" w:eastAsia="Times New Roman"/>
        </w:rPr>
        <w:t>2001</w:t>
      </w:r>
      <w:r>
        <w:rPr>
          <w:rFonts w:ascii="Times New Roman" w:hAnsi="Times New Roman" w:eastAsia="Times New Roman"/>
          <w:spacing w:val="-3"/>
        </w:rPr>
        <w:t> </w:t>
      </w:r>
      <w:r>
        <w:rPr/>
        <w:t>年</w:t>
        <w:tab/>
        <w:t>Ｐ</w:t>
      </w:r>
      <w:r>
        <w:rPr>
          <w:rFonts w:ascii="Times New Roman" w:hAnsi="Times New Roman" w:eastAsia="Times New Roman"/>
        </w:rPr>
        <w:t>145</w:t>
      </w:r>
    </w:p>
    <w:p>
      <w:pPr>
        <w:pStyle w:val="BodyText"/>
        <w:spacing w:before="4"/>
      </w:pPr>
      <w:r>
        <w:rPr>
          <w:rFonts w:ascii="Times New Roman" w:eastAsia="Times New Roman"/>
        </w:rPr>
        <w:t>C</w:t>
      </w:r>
      <w:r>
        <w:rPr/>
        <w:t>、期刊或论文集：</w:t>
      </w:r>
    </w:p>
    <w:p>
      <w:pPr>
        <w:pStyle w:val="BodyText"/>
        <w:tabs>
          <w:tab w:pos="1389" w:val="left" w:leader="none"/>
          <w:tab w:pos="6904" w:val="left" w:leader="none"/>
          <w:tab w:pos="7794" w:val="left" w:leader="none"/>
        </w:tabs>
        <w:spacing w:line="289" w:lineRule="exact"/>
        <w:rPr>
          <w:rFonts w:ascii="Times New Roman" w:eastAsia="Times New Roman"/>
        </w:rPr>
      </w:pPr>
      <w:r>
        <w:rPr>
          <w:position w:val="11"/>
          <w:sz w:val="11"/>
        </w:rPr>
        <w:t>３ </w:t>
      </w:r>
      <w:r>
        <w:rPr>
          <w:spacing w:val="1"/>
          <w:position w:val="11"/>
          <w:sz w:val="11"/>
        </w:rPr>
        <w:t> </w:t>
      </w:r>
      <w:r>
        <w:rPr/>
        <w:t>磯</w:t>
      </w:r>
      <w:r>
        <w:rPr>
          <w:spacing w:val="-3"/>
        </w:rPr>
        <w:t>田</w:t>
      </w:r>
      <w:r>
        <w:rPr/>
        <w:t>光一</w:t>
        <w:tab/>
      </w:r>
      <w:r>
        <w:rPr>
          <w:spacing w:val="-3"/>
        </w:rPr>
        <w:t>「</w:t>
      </w:r>
      <w:r>
        <w:rPr/>
        <w:t>ニ</w:t>
      </w:r>
      <w:r>
        <w:rPr>
          <w:spacing w:val="-3"/>
        </w:rPr>
        <w:t>ー</w:t>
      </w:r>
      <w:r>
        <w:rPr/>
        <w:t>チ</w:t>
      </w:r>
      <w:r>
        <w:rPr>
          <w:spacing w:val="-3"/>
        </w:rPr>
        <w:t>ェ</w:t>
      </w:r>
      <w:r>
        <w:rPr/>
        <w:t>と三</w:t>
      </w:r>
      <w:r>
        <w:rPr>
          <w:spacing w:val="-3"/>
        </w:rPr>
        <w:t>島</w:t>
      </w:r>
      <w:r>
        <w:rPr/>
        <w:t>由</w:t>
      </w:r>
      <w:r>
        <w:rPr>
          <w:spacing w:val="-3"/>
        </w:rPr>
        <w:t>紀</w:t>
      </w:r>
      <w:r>
        <w:rPr/>
        <w:t>夫</w:t>
      </w:r>
      <w:r>
        <w:rPr>
          <w:spacing w:val="-108"/>
        </w:rPr>
        <w:t>」</w:t>
      </w:r>
      <w:r>
        <w:rPr/>
        <w:t>『</w:t>
      </w:r>
      <w:r>
        <w:rPr>
          <w:spacing w:val="-3"/>
        </w:rPr>
        <w:t>磯</w:t>
      </w:r>
      <w:r>
        <w:rPr/>
        <w:t>田</w:t>
      </w:r>
      <w:r>
        <w:rPr>
          <w:spacing w:val="-3"/>
        </w:rPr>
        <w:t>光一</w:t>
      </w:r>
      <w:r>
        <w:rPr/>
        <w:t>著</w:t>
      </w:r>
      <w:r>
        <w:rPr>
          <w:spacing w:val="-3"/>
        </w:rPr>
        <w:t>作</w:t>
      </w:r>
      <w:r>
        <w:rPr/>
        <w:t>集</w:t>
      </w:r>
      <w:r>
        <w:rPr>
          <w:spacing w:val="-44"/>
        </w:rPr>
        <w:t> </w:t>
      </w:r>
      <w:r>
        <w:rPr>
          <w:rFonts w:ascii="Times New Roman" w:eastAsia="Times New Roman"/>
        </w:rPr>
        <w:t>1</w:t>
      </w:r>
      <w:r>
        <w:rPr>
          <w:spacing w:val="-3"/>
        </w:rPr>
        <w:t>』</w:t>
      </w:r>
      <w:r>
        <w:rPr/>
        <w:t>小</w:t>
      </w:r>
      <w:r>
        <w:rPr>
          <w:spacing w:val="-3"/>
        </w:rPr>
        <w:t>沢</w:t>
      </w:r>
      <w:r>
        <w:rPr/>
        <w:t>書店</w:t>
        <w:tab/>
      </w:r>
      <w:r>
        <w:rPr>
          <w:rFonts w:ascii="Times New Roman" w:eastAsia="Times New Roman"/>
        </w:rPr>
        <w:t>1990</w:t>
      </w:r>
      <w:r>
        <w:rPr>
          <w:rFonts w:ascii="Times New Roman" w:eastAsia="Times New Roman"/>
          <w:spacing w:val="-1"/>
        </w:rPr>
        <w:t> </w:t>
      </w:r>
      <w:r>
        <w:rPr/>
        <w:t>年</w:t>
        <w:tab/>
      </w:r>
      <w:r>
        <w:rPr>
          <w:rFonts w:ascii="Times New Roman" w:eastAsia="Times New Roman"/>
        </w:rPr>
        <w:t>P312</w:t>
      </w:r>
    </w:p>
    <w:p>
      <w:pPr>
        <w:pStyle w:val="Heading2"/>
        <w:spacing w:line="312" w:lineRule="exact"/>
      </w:pPr>
      <w:r>
        <w:rPr/>
        <w:t>3）引用同一日文书刊或文章的处理方式如下：</w:t>
      </w:r>
    </w:p>
    <w:p>
      <w:pPr>
        <w:pStyle w:val="BodyText"/>
        <w:tabs>
          <w:tab w:pos="509" w:val="left" w:leader="none"/>
          <w:tab w:pos="1769" w:val="left" w:leader="none"/>
          <w:tab w:pos="3029" w:val="left" w:leader="none"/>
          <w:tab w:pos="5132" w:val="left" w:leader="none"/>
          <w:tab w:pos="6392" w:val="left" w:leader="none"/>
          <w:tab w:pos="7756" w:val="left" w:leader="none"/>
        </w:tabs>
        <w:spacing w:before="23"/>
        <w:rPr>
          <w:rFonts w:ascii="Times New Roman" w:eastAsia="Times New Roman"/>
        </w:rPr>
      </w:pPr>
      <w:r>
        <w:rPr>
          <w:rFonts w:ascii="Times New Roman" w:eastAsia="Times New Roman"/>
          <w:position w:val="7"/>
          <w:sz w:val="14"/>
        </w:rPr>
        <w:t>7</w:t>
        <w:tab/>
      </w:r>
      <w:r>
        <w:rPr/>
        <w:t>三</w:t>
      </w:r>
      <w:r>
        <w:rPr>
          <w:spacing w:val="-3"/>
        </w:rPr>
        <w:t>島</w:t>
      </w:r>
      <w:r>
        <w:rPr/>
        <w:t>由</w:t>
      </w:r>
      <w:r>
        <w:rPr>
          <w:spacing w:val="-3"/>
        </w:rPr>
        <w:t>紀</w:t>
      </w:r>
      <w:r>
        <w:rPr/>
        <w:t>夫</w:t>
        <w:tab/>
        <w:t>「</w:t>
      </w:r>
      <w:r>
        <w:rPr>
          <w:spacing w:val="-3"/>
        </w:rPr>
        <w:t>金閣</w:t>
      </w:r>
      <w:r>
        <w:rPr/>
        <w:t>寺」</w:t>
        <w:tab/>
        <w:t>『</w:t>
      </w:r>
      <w:r>
        <w:rPr>
          <w:spacing w:val="-3"/>
        </w:rPr>
        <w:t>三</w:t>
      </w:r>
      <w:r>
        <w:rPr/>
        <w:t>島</w:t>
      </w:r>
      <w:r>
        <w:rPr>
          <w:spacing w:val="-3"/>
        </w:rPr>
        <w:t>由</w:t>
      </w:r>
      <w:r>
        <w:rPr/>
        <w:t>紀</w:t>
      </w:r>
      <w:r>
        <w:rPr>
          <w:spacing w:val="-3"/>
        </w:rPr>
        <w:t>夫</w:t>
      </w:r>
      <w:r>
        <w:rPr/>
        <w:t>集』</w:t>
        <w:tab/>
      </w:r>
      <w:r>
        <w:rPr>
          <w:spacing w:val="-3"/>
        </w:rPr>
        <w:t>築</w:t>
      </w:r>
      <w:r>
        <w:rPr/>
        <w:t>摩</w:t>
      </w:r>
      <w:r>
        <w:rPr>
          <w:spacing w:val="-3"/>
        </w:rPr>
        <w:t>書</w:t>
      </w:r>
      <w:r>
        <w:rPr/>
        <w:t>房</w:t>
        <w:tab/>
      </w:r>
      <w:r>
        <w:rPr>
          <w:spacing w:val="-3"/>
        </w:rPr>
        <w:t>昭</w:t>
      </w:r>
      <w:r>
        <w:rPr/>
        <w:t>和</w:t>
      </w:r>
      <w:r>
        <w:rPr>
          <w:spacing w:val="-52"/>
        </w:rPr>
        <w:t> </w:t>
      </w:r>
      <w:r>
        <w:rPr>
          <w:rFonts w:ascii="Times New Roman" w:eastAsia="Times New Roman"/>
        </w:rPr>
        <w:t>38</w:t>
      </w:r>
      <w:r>
        <w:rPr>
          <w:rFonts w:ascii="Times New Roman" w:eastAsia="Times New Roman"/>
          <w:spacing w:val="-3"/>
        </w:rPr>
        <w:t> </w:t>
      </w:r>
      <w:r>
        <w:rPr/>
        <w:t>年</w:t>
        <w:tab/>
      </w:r>
      <w:r>
        <w:rPr>
          <w:rFonts w:ascii="Times New Roman" w:eastAsia="Times New Roman"/>
          <w:spacing w:val="-3"/>
        </w:rPr>
        <w:t>P116</w:t>
      </w:r>
    </w:p>
    <w:p>
      <w:pPr>
        <w:pStyle w:val="BodyText"/>
        <w:tabs>
          <w:tab w:pos="408" w:val="left" w:leader="none"/>
          <w:tab w:pos="1250" w:val="left" w:leader="none"/>
        </w:tabs>
        <w:rPr>
          <w:rFonts w:ascii="Times New Roman" w:eastAsia="Times New Roman"/>
        </w:rPr>
      </w:pPr>
      <w:r>
        <w:rPr>
          <w:rFonts w:ascii="Times New Roman" w:eastAsia="Times New Roman"/>
          <w:position w:val="7"/>
          <w:sz w:val="14"/>
        </w:rPr>
        <w:t>8</w:t>
        <w:tab/>
      </w:r>
      <w:r>
        <w:rPr/>
        <w:t>前</w:t>
      </w:r>
      <w:r>
        <w:rPr>
          <w:spacing w:val="-3"/>
        </w:rPr>
        <w:t>掲</w:t>
      </w:r>
      <w:r>
        <w:rPr/>
        <w:t>書</w:t>
        <w:tab/>
      </w:r>
      <w:r>
        <w:rPr>
          <w:rFonts w:ascii="Times New Roman" w:eastAsia="Times New Roman"/>
        </w:rPr>
        <w:t>P192</w:t>
      </w:r>
    </w:p>
    <w:p>
      <w:pPr>
        <w:pStyle w:val="BodyText"/>
      </w:pPr>
      <w:r>
        <w:rPr>
          <w:rFonts w:ascii="Times New Roman" w:eastAsia="Times New Roman"/>
        </w:rPr>
        <w:t>4.</w:t>
      </w:r>
      <w:r>
        <w:rPr/>
        <w:t>参考书目</w:t>
      </w:r>
    </w:p>
    <w:p>
      <w:pPr>
        <w:pStyle w:val="BodyText"/>
        <w:spacing w:line="273" w:lineRule="auto"/>
        <w:ind w:right="105" w:firstLine="211"/>
        <w:jc w:val="both"/>
      </w:pPr>
      <w:r>
        <w:rPr>
          <w:spacing w:val="-9"/>
        </w:rPr>
        <w:t>列在论文尾注之后。中日文书目应分别编列，日文书目在前，中文书目在后；所有书目均</w:t>
      </w:r>
      <w:r>
        <w:rPr>
          <w:spacing w:val="-10"/>
        </w:rPr>
        <w:t>按作者姓氏字母顺序排列。按照专著、译著、论文集、期刊的顺序排列。凡引用互联网上的</w:t>
      </w:r>
      <w:r>
        <w:rPr>
          <w:spacing w:val="-17"/>
        </w:rPr>
        <w:t>资料或图片，应于尾注和参考书目中注明网址，由于网页资料的多变性，最好说明登陆时间。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  <w:spacing w:before="1"/>
        <w:ind w:right="215"/>
      </w:pPr>
      <w:r>
        <w:rPr>
          <w:w w:val="95"/>
        </w:rPr>
        <w:t>四川外国语大学自考办</w:t>
      </w:r>
    </w:p>
    <w:p>
      <w:pPr>
        <w:spacing w:line="313" w:lineRule="exact" w:before="0"/>
        <w:ind w:left="0" w:right="213" w:firstLine="0"/>
        <w:jc w:val="right"/>
        <w:rPr>
          <w:b/>
          <w:sz w:val="24"/>
        </w:rPr>
      </w:pPr>
      <w:r>
        <w:rPr>
          <w:b/>
          <w:sz w:val="24"/>
        </w:rPr>
        <w:t>2022 年 8 月</w:t>
      </w:r>
    </w:p>
    <w:sectPr>
      <w:pgSz w:w="11910" w:h="16840"/>
      <w:pgMar w:header="0" w:footer="1004" w:top="138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Lucida Sans Unicode">
    <w:altName w:val="Lucida Sans Unicode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929993pt;margin-top:780.699951pt;width:69.7pt;height:12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>  </w:t>
                </w:r>
                <w:r>
                  <w:rPr>
                    <w:sz w:val="18"/>
                  </w:rPr>
                  <w:t>页 共 </w:t>
                </w:r>
                <w:r>
                  <w:rPr>
                    <w:rFonts w:ascii="Times New Roman" w:eastAsia="Times New Roman"/>
                    <w:sz w:val="18"/>
                  </w:rPr>
                  <w:t>3 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（%1）"/>
      <w:lvlJc w:val="left"/>
      <w:pPr>
        <w:ind w:left="118" w:hanging="529"/>
        <w:jc w:val="left"/>
      </w:pPr>
      <w:rPr>
        <w:rFonts w:hint="default" w:ascii="宋体" w:hAnsi="宋体" w:eastAsia="宋体" w:cs="宋体"/>
        <w:spacing w:val="-17"/>
        <w:w w:val="100"/>
        <w:sz w:val="21"/>
        <w:szCs w:val="21"/>
      </w:rPr>
    </w:lvl>
    <w:lvl w:ilvl="1">
      <w:start w:val="0"/>
      <w:numFmt w:val="bullet"/>
      <w:lvlText w:val="◆"/>
      <w:lvlJc w:val="left"/>
      <w:pPr>
        <w:ind w:left="118" w:hanging="420"/>
      </w:pPr>
      <w:rPr>
        <w:rFonts w:hint="default" w:ascii="Lucida Sans Unicode" w:hAnsi="Lucida Sans Unicode" w:eastAsia="Lucida Sans Unicode" w:cs="Lucida Sans Unicode"/>
        <w:w w:val="124"/>
        <w:sz w:val="21"/>
        <w:szCs w:val="21"/>
      </w:rPr>
    </w:lvl>
    <w:lvl w:ilvl="2">
      <w:start w:val="0"/>
      <w:numFmt w:val="bullet"/>
      <w:lvlText w:val="•"/>
      <w:lvlJc w:val="left"/>
      <w:pPr>
        <w:ind w:left="1825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7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0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3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35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88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41" w:hanging="42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◆"/>
      <w:lvlJc w:val="left"/>
      <w:pPr>
        <w:ind w:left="847" w:hanging="420"/>
      </w:pPr>
      <w:rPr>
        <w:rFonts w:hint="default" w:ascii="Lucida Sans Unicode" w:hAnsi="Lucida Sans Unicode" w:eastAsia="Lucida Sans Unicode" w:cs="Lucida Sans Unicode"/>
        <w:w w:val="124"/>
        <w:sz w:val="21"/>
        <w:szCs w:val="21"/>
      </w:rPr>
    </w:lvl>
    <w:lvl w:ilvl="1">
      <w:start w:val="0"/>
      <w:numFmt w:val="bullet"/>
      <w:lvlText w:val="•"/>
      <w:lvlJc w:val="left"/>
      <w:pPr>
        <w:ind w:left="1620" w:hanging="4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1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2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3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4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5" w:hanging="4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（%1）"/>
      <w:lvlJc w:val="left"/>
      <w:pPr>
        <w:ind w:left="1198" w:hanging="720"/>
        <w:jc w:val="left"/>
      </w:pPr>
      <w:rPr>
        <w:rFonts w:hint="default" w:ascii="宋体" w:hAnsi="宋体" w:eastAsia="宋体" w:cs="宋体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94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7" w:hanging="7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21"/>
      <w:ind w:left="118"/>
    </w:pPr>
    <w:rPr>
      <w:rFonts w:ascii="宋体" w:hAnsi="宋体" w:eastAsia="宋体" w:cs="宋体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313" w:lineRule="exact"/>
      <w:ind w:right="201"/>
      <w:jc w:val="right"/>
      <w:outlineLvl w:val="1"/>
    </w:pPr>
    <w:rPr>
      <w:rFonts w:ascii="宋体" w:hAnsi="宋体" w:eastAsia="宋体" w:cs="宋体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宋体" w:hAnsi="宋体" w:eastAsia="宋体" w:cs="宋体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20"/>
      <w:ind w:left="552"/>
      <w:outlineLvl w:val="3"/>
    </w:pPr>
    <w:rPr>
      <w:rFonts w:ascii="宋体" w:hAnsi="宋体" w:eastAsia="宋体" w:cs="宋体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21"/>
      <w:ind w:left="1198" w:hanging="720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2024-11-04T16:20:18Z</dcterms:created>
  <dcterms:modified xsi:type="dcterms:W3CDTF">2024-11-04T16:20:18Z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</Properties>
</file>